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F8" w:rsidRDefault="00F74AF8" w:rsidP="00570527">
      <w:pPr>
        <w:spacing w:after="0" w:line="240" w:lineRule="auto"/>
        <w:jc w:val="right"/>
        <w:rPr>
          <w:rFonts w:hint="cs"/>
          <w:b/>
          <w:bCs/>
          <w:i/>
          <w:iCs/>
        </w:rPr>
      </w:pPr>
    </w:p>
    <w:p w:rsidR="00570527" w:rsidRPr="00570527" w:rsidRDefault="00570527" w:rsidP="00570527">
      <w:pPr>
        <w:spacing w:after="0" w:line="240" w:lineRule="auto"/>
        <w:jc w:val="right"/>
        <w:rPr>
          <w:b/>
          <w:bCs/>
          <w:i/>
          <w:iCs/>
        </w:rPr>
      </w:pPr>
      <w:r w:rsidRPr="00570527">
        <w:rPr>
          <w:rFonts w:hint="cs"/>
          <w:b/>
          <w:bCs/>
          <w:i/>
          <w:iCs/>
          <w:cs/>
        </w:rPr>
        <w:t>สิ่งที่ส่งมาด้วย  2</w:t>
      </w:r>
    </w:p>
    <w:p w:rsidR="00C17DD1" w:rsidRDefault="00C17DD1" w:rsidP="00D37BD6">
      <w:pPr>
        <w:spacing w:after="0" w:line="240" w:lineRule="auto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E77CCB" w:rsidTr="00E77CCB">
        <w:tc>
          <w:tcPr>
            <w:tcW w:w="9287" w:type="dxa"/>
          </w:tcPr>
          <w:p w:rsidR="00E77CCB" w:rsidRDefault="00E77CCB" w:rsidP="00E77CCB">
            <w:pPr>
              <w:jc w:val="thaiDistribute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</w:t>
            </w:r>
          </w:p>
          <w:p w:rsidR="00E77CCB" w:rsidRPr="00E77CCB" w:rsidRDefault="00E77CCB" w:rsidP="00E77CCB">
            <w:pPr>
              <w:jc w:val="thaiDistribute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 xml:space="preserve">แนวทางการดำเนินงานของจัดทำแผนปฏิบัติงานในกิจกรรมต่าง ๆ ภายใต้แผนแม่บท </w:t>
            </w:r>
            <w:proofErr w:type="spellStart"/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อพ.สธ</w:t>
            </w:r>
            <w:proofErr w:type="spellEnd"/>
            <w:r w:rsidRPr="00E77CCB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. ของหน่วยงานที่ร่วมสนองพระราชดำริ  ดังนี้</w:t>
            </w:r>
          </w:p>
          <w:p w:rsidR="00E77CCB" w:rsidRDefault="00E77CCB" w:rsidP="00E77CCB">
            <w:pPr>
              <w:jc w:val="thaiDistribute"/>
              <w:rPr>
                <w:sz w:val="32"/>
                <w:szCs w:val="32"/>
              </w:rPr>
            </w:pPr>
            <w:r>
              <w:tab/>
            </w:r>
            <w:r w:rsidRPr="00E77CCB">
              <w:rPr>
                <w:rFonts w:asciiTheme="minorBidi" w:hAnsiTheme="minorBidi"/>
                <w:sz w:val="32"/>
                <w:szCs w:val="32"/>
              </w:rPr>
              <w:t xml:space="preserve">1.  </w:t>
            </w:r>
            <w:proofErr w:type="gramStart"/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หน่วยงานที่ร่วมสนองพระราชดำริ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หมายถึง</w:t>
            </w:r>
            <w:proofErr w:type="gramEnd"/>
            <w:r w:rsidRPr="00E77CCB">
              <w:rPr>
                <w:rFonts w:hint="cs"/>
                <w:sz w:val="32"/>
                <w:szCs w:val="32"/>
                <w:cs/>
              </w:rPr>
              <w:t xml:space="preserve">  หน่วยงานที่จัดทำโครงการและมีกิจกรรมดำเนินงานต่าง ๆ ภายใต้การดำเนินตามแผนแม่บท </w:t>
            </w:r>
            <w:proofErr w:type="spellStart"/>
            <w:r w:rsidRPr="00E77CCB">
              <w:rPr>
                <w:rFonts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hint="cs"/>
                <w:sz w:val="32"/>
                <w:szCs w:val="32"/>
                <w:cs/>
              </w:rPr>
              <w:t xml:space="preserve">. ระยะ 5 ปีที่หก (1 ตุลาคม 2559 </w:t>
            </w:r>
            <w:r w:rsidRPr="00E77CCB">
              <w:rPr>
                <w:sz w:val="32"/>
                <w:szCs w:val="32"/>
                <w:cs/>
              </w:rPr>
              <w:t>–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กันยายน 2564)  ประกอบด้วย กิจกรรม 8 กิจกรรมที่อยู่ภายใต้  3  กรอบการดำเนินงาน  และ  3  ฐานทรัพยากร  ได้แก่  ทรัพยากรภายภาพ  ทรัพยากรชีวภาพ  และ ทรัพยากรวัฒนธรรมและภูมิปัญญา    (รายละเอียดแนวทางการดำเนินงานฯ  </w:t>
            </w:r>
            <w:r w:rsidRPr="00F50613">
              <w:rPr>
                <w:rFonts w:hint="cs"/>
                <w:b/>
                <w:bCs/>
                <w:sz w:val="32"/>
                <w:szCs w:val="32"/>
                <w:cs/>
              </w:rPr>
              <w:t>สิ่งที่ส่งมาด้วย 1</w:t>
            </w:r>
            <w:r w:rsidRPr="00E77CCB">
              <w:rPr>
                <w:rFonts w:hint="cs"/>
                <w:sz w:val="32"/>
                <w:szCs w:val="32"/>
                <w:cs/>
              </w:rPr>
              <w:t>)</w:t>
            </w: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</w:rPr>
            </w:pP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ab/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2. </w:t>
            </w:r>
            <w:r w:rsidR="00F50613">
              <w:rPr>
                <w:rFonts w:hint="cs"/>
                <w:b/>
                <w:bCs/>
                <w:sz w:val="32"/>
                <w:szCs w:val="32"/>
                <w:cs/>
              </w:rPr>
              <w:t>แนวทาง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การจัดทำโครงการ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ดังนี้</w:t>
            </w: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  <w:cs/>
              </w:rPr>
            </w:pPr>
            <w:r w:rsidRPr="00E77CCB">
              <w:rPr>
                <w:rFonts w:hint="cs"/>
                <w:sz w:val="32"/>
                <w:szCs w:val="32"/>
                <w:cs/>
              </w:rPr>
              <w:tab/>
              <w:t xml:space="preserve">     2.1  ให้หน่วยงาน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ให้จัดทำรายละเอียดโครงการตามรูปแบบการเสนอโครงการของ</w:t>
            </w:r>
            <w:r w:rsidR="00570527">
              <w:rPr>
                <w:rFonts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 xml:space="preserve">ต้นสังกัดหน่วยงาน </w:t>
            </w:r>
            <w:r w:rsidRPr="00E77CCB">
              <w:rPr>
                <w:rFonts w:hint="cs"/>
                <w:sz w:val="32"/>
                <w:szCs w:val="32"/>
                <w:cs/>
              </w:rPr>
              <w:t>เช่น</w:t>
            </w:r>
            <w:r w:rsidRPr="00E77CCB">
              <w:rPr>
                <w:sz w:val="32"/>
                <w:szCs w:val="32"/>
              </w:rPr>
              <w:t xml:space="preserve">  </w:t>
            </w:r>
            <w:r w:rsidRPr="00E77CCB">
              <w:rPr>
                <w:rFonts w:hint="cs"/>
                <w:sz w:val="32"/>
                <w:szCs w:val="32"/>
                <w:cs/>
              </w:rPr>
              <w:t>ส่วนราชการในจังหวัด/อำเภอ  ให้ใช้รูปแบบโครงการเสนอของบประมาณของจังหวัด</w:t>
            </w:r>
            <w:r w:rsidRPr="00E77CCB">
              <w:rPr>
                <w:sz w:val="32"/>
                <w:szCs w:val="32"/>
              </w:rPr>
              <w:t xml:space="preserve">/   </w:t>
            </w:r>
            <w:r w:rsidRPr="00E77CCB">
              <w:rPr>
                <w:rFonts w:hint="cs"/>
                <w:sz w:val="32"/>
                <w:szCs w:val="32"/>
                <w:cs/>
              </w:rPr>
              <w:t>องค์กรปกครองส่วนท้องถิ่น    ให้ใช้รูปแบบโครงการเสนอของบประมาณของต้นสังกัด</w:t>
            </w:r>
            <w:r w:rsidRPr="00E77CCB">
              <w:rPr>
                <w:sz w:val="32"/>
                <w:szCs w:val="32"/>
              </w:rPr>
              <w:t xml:space="preserve">    </w:t>
            </w:r>
            <w:r w:rsidRPr="00E77CCB">
              <w:rPr>
                <w:rFonts w:hint="cs"/>
                <w:sz w:val="32"/>
                <w:szCs w:val="32"/>
                <w:cs/>
              </w:rPr>
              <w:t>และมหาวิทยาลัย ให้ใช้รูปแบบโครงการเสนอของบประมาณของมหาวิทยาลัย</w:t>
            </w:r>
            <w:r w:rsidR="00F50613">
              <w:rPr>
                <w:rFonts w:hint="cs"/>
                <w:sz w:val="32"/>
                <w:szCs w:val="32"/>
                <w:cs/>
              </w:rPr>
              <w:t xml:space="preserve">  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E77CCB">
              <w:rPr>
                <w:rFonts w:hint="cs"/>
                <w:sz w:val="32"/>
                <w:szCs w:val="32"/>
                <w:cs/>
              </w:rPr>
              <w:tab/>
              <w:t xml:space="preserve">     2.2  </w:t>
            </w:r>
            <w:r w:rsidRPr="00E77CCB">
              <w:rPr>
                <w:rFonts w:hint="cs"/>
                <w:b/>
                <w:bCs/>
                <w:sz w:val="32"/>
                <w:szCs w:val="32"/>
                <w:cs/>
              </w:rPr>
              <w:t>ระบุสาระสำคัญในการดำเนินงานให้ชัดเจน</w:t>
            </w:r>
            <w:r w:rsidRPr="00E77CCB">
              <w:rPr>
                <w:rFonts w:hint="cs"/>
                <w:sz w:val="32"/>
                <w:szCs w:val="32"/>
                <w:cs/>
              </w:rPr>
              <w:t xml:space="preserve">  เช่น </w:t>
            </w:r>
            <w:r w:rsidRPr="00E77CCB">
              <w:rPr>
                <w:sz w:val="32"/>
                <w:szCs w:val="32"/>
              </w:rPr>
              <w:t xml:space="preserve"> </w:t>
            </w:r>
            <w:r w:rsidRPr="00E77CCB">
              <w:rPr>
                <w:rFonts w:hint="cs"/>
                <w:sz w:val="32"/>
                <w:szCs w:val="32"/>
                <w:cs/>
              </w:rPr>
              <w:t>พื้นที่เป้าหมายในการดำเนินงาน</w:t>
            </w:r>
            <w:r w:rsidRPr="00E77CCB">
              <w:rPr>
                <w:sz w:val="32"/>
                <w:szCs w:val="32"/>
              </w:rPr>
              <w:t xml:space="preserve">/ </w:t>
            </w:r>
            <w:r w:rsidRPr="00E77CCB">
              <w:rPr>
                <w:rFonts w:asciiTheme="minorBidi" w:hAnsiTheme="minorBidi"/>
                <w:sz w:val="32"/>
                <w:szCs w:val="32"/>
                <w:cs/>
              </w:rPr>
              <w:t>วิธีการ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และขั้นตอนการดำเนินงาน และการบริหารจัดการโดยเฉพาะผู้รับผิดชอบการปฏิบัติงานและงบประมาณในการดำเนินงาน</w:t>
            </w:r>
          </w:p>
          <w:p w:rsidR="00E77CCB" w:rsidRDefault="00E77CCB" w:rsidP="00E77CCB">
            <w:pPr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</w:r>
            <w:r w:rsidRPr="00E77CCB">
              <w:rPr>
                <w:rFonts w:asciiTheme="minorBidi" w:hAnsiTheme="minorBidi"/>
                <w:sz w:val="32"/>
                <w:szCs w:val="32"/>
              </w:rPr>
              <w:t xml:space="preserve">     2.3 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ให้หน่วยงานจัดทำรายละเอียดโครงการ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และร่างแผนปฏิบัติงานประจำปีของหน่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>วยงาน  (</w:t>
            </w:r>
            <w:r w:rsidR="00570527" w:rsidRPr="00F50613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รายละเอียดตามสิ่งที่</w:t>
            </w:r>
            <w:r w:rsidRPr="00F50613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ส่งมาด้วย  2</w:t>
            </w:r>
            <w:r w:rsidR="00570527" w:rsidRPr="00F50613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.1 </w:t>
            </w:r>
            <w:r w:rsidR="00570527" w:rsidRPr="00F5061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–</w:t>
            </w:r>
            <w:r w:rsidR="00570527" w:rsidRPr="00F50613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2.</w:t>
            </w:r>
            <w:r w:rsidR="00F50613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3</w:t>
            </w:r>
            <w:r w:rsidR="00570527">
              <w:rPr>
                <w:rFonts w:asciiTheme="minorBidi" w:hAnsiTheme="minorBidi" w:hint="cs"/>
                <w:sz w:val="32"/>
                <w:szCs w:val="32"/>
                <w:cs/>
              </w:rPr>
              <w:t xml:space="preserve"> )  โดยจัดส่งโครงการและร่างแผนปฏิบัติงาน  </w:t>
            </w: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ให้สำนักงานจังหวัดพระนครศรีอยุธยา กลุ่มงานยุทธศาสตร์และข้อมูลเพื่อการพัฒนาจังหวัดฯ </w:t>
            </w:r>
            <w:r w:rsidR="003648DD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3648D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ภายในวันที่</w:t>
            </w:r>
            <w:r w:rsidR="003648D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3648D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10 ตุลาคม 2560</w:t>
            </w:r>
            <w:r w:rsidR="003648DD">
              <w:rPr>
                <w:rFonts w:asciiTheme="minorBidi" w:hAnsiTheme="minorBidi" w:hint="cs"/>
                <w:sz w:val="32"/>
                <w:szCs w:val="32"/>
                <w:cs/>
              </w:rPr>
              <w:t xml:space="preserve"> ที่</w:t>
            </w:r>
            <w:r w:rsidR="003648DD">
              <w:rPr>
                <w:rFonts w:asciiTheme="minorBidi" w:hAnsiTheme="minorBidi"/>
                <w:sz w:val="32"/>
                <w:szCs w:val="32"/>
              </w:rPr>
              <w:t>e-mail : yuttasat1@hotmail.com</w:t>
            </w:r>
            <w:r w:rsidR="003648D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E77CCB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สามารถดาวน์โหลดข้อมูลได้ที่  </w:t>
            </w:r>
            <w:r w:rsidRPr="00E77CCB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htttp://www.auttaya.go.th/rspg  </w:t>
            </w:r>
            <w:r w:rsidRPr="00E77CCB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หัวข้อ  ดาวน์โหลด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b/>
                <w:bCs/>
                <w:sz w:val="16"/>
                <w:szCs w:val="16"/>
                <w:cs/>
              </w:rPr>
            </w:pPr>
            <w:bookmarkStart w:id="0" w:name="_GoBack"/>
            <w:bookmarkEnd w:id="0"/>
          </w:p>
          <w:p w:rsidR="00E77CCB" w:rsidRDefault="00E77CCB" w:rsidP="00E77CCB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  <w:t xml:space="preserve">3.  หากมีข้อสงสัยประการใด  ประสานงานที่ 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คุณช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ลิดา  คงเขียว  0 7733 6555  ต่อ  24   </w:t>
            </w:r>
          </w:p>
          <w:p w:rsidR="00E77CCB" w:rsidRPr="00E77CCB" w:rsidRDefault="00E77CCB" w:rsidP="00E77CCB">
            <w:pPr>
              <w:jc w:val="thaiDistribute"/>
              <w:rPr>
                <w:rFonts w:asciiTheme="minorBidi" w:hAnsiTheme="minorBidi"/>
                <w:sz w:val="16"/>
                <w:szCs w:val="16"/>
                <w:cs/>
              </w:rPr>
            </w:pPr>
          </w:p>
          <w:p w:rsidR="00E77CCB" w:rsidRPr="00E77CCB" w:rsidRDefault="00E77CCB" w:rsidP="00E77CCB">
            <w:pPr>
              <w:jc w:val="thaiDistribute"/>
              <w:rPr>
                <w:sz w:val="32"/>
                <w:szCs w:val="32"/>
              </w:rPr>
            </w:pPr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ab/>
              <w:t>4.  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.) เป็นผู้สนับสนุนแผนปฏิบัติงานประจำปี/โครงการ ของหน่วยงานที่ร่วมสนองพระราชดำริ ภายใต้แผนแม่บทของ </w:t>
            </w:r>
            <w:proofErr w:type="spellStart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>อพ.สธ</w:t>
            </w:r>
            <w:proofErr w:type="spellEnd"/>
            <w:r w:rsidRPr="00E77CCB">
              <w:rPr>
                <w:rFonts w:asciiTheme="minorBidi" w:hAnsiTheme="minorBidi" w:hint="cs"/>
                <w:sz w:val="32"/>
                <w:szCs w:val="32"/>
                <w:cs/>
              </w:rPr>
              <w:t xml:space="preserve">. ไปยังแหล่งทุนต่างๆ  ให้กับหน่วยงานต่อไป   </w:t>
            </w:r>
          </w:p>
          <w:p w:rsidR="00E77CCB" w:rsidRDefault="00E77CCB" w:rsidP="00E77CCB">
            <w:pPr>
              <w:jc w:val="thaiDistribute"/>
            </w:pPr>
          </w:p>
          <w:p w:rsidR="00E77CCB" w:rsidRDefault="00E77CCB" w:rsidP="00E77CCB">
            <w:pPr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>....................................................................</w:t>
            </w:r>
          </w:p>
          <w:p w:rsidR="00E77CCB" w:rsidRDefault="00E77CCB" w:rsidP="00E77CCB">
            <w:pPr>
              <w:jc w:val="center"/>
              <w:rPr>
                <w:b/>
                <w:bCs/>
              </w:rPr>
            </w:pPr>
          </w:p>
        </w:tc>
      </w:tr>
    </w:tbl>
    <w:p w:rsidR="00C17DD1" w:rsidRDefault="00C17DD1" w:rsidP="00D37BD6">
      <w:pPr>
        <w:spacing w:after="0" w:line="240" w:lineRule="auto"/>
        <w:rPr>
          <w:b/>
          <w:bCs/>
        </w:rPr>
      </w:pPr>
    </w:p>
    <w:p w:rsidR="00C17DD1" w:rsidRDefault="00C17DD1" w:rsidP="00D37BD6">
      <w:pPr>
        <w:spacing w:after="0" w:line="240" w:lineRule="auto"/>
        <w:rPr>
          <w:b/>
          <w:bCs/>
        </w:rPr>
      </w:pPr>
    </w:p>
    <w:p w:rsidR="0098509B" w:rsidRDefault="0098509B" w:rsidP="00D37BD6">
      <w:pPr>
        <w:spacing w:after="0" w:line="240" w:lineRule="auto"/>
        <w:rPr>
          <w:b/>
          <w:bCs/>
        </w:rPr>
      </w:pPr>
    </w:p>
    <w:p w:rsidR="007C2704" w:rsidRDefault="007C2704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p w:rsidR="00F74AF8" w:rsidRPr="00570527" w:rsidRDefault="00F74AF8" w:rsidP="00F74AF8">
      <w:pPr>
        <w:jc w:val="right"/>
        <w:rPr>
          <w:b/>
          <w:bCs/>
          <w:i/>
          <w:iCs/>
        </w:rPr>
      </w:pPr>
      <w:r w:rsidRPr="00570527">
        <w:rPr>
          <w:rFonts w:hint="cs"/>
          <w:b/>
          <w:bCs/>
          <w:i/>
          <w:iCs/>
          <w:cs/>
        </w:rPr>
        <w:t xml:space="preserve">สิ่งที่ส่งมาด้วย 2.3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74AF8" w:rsidTr="00A368B2">
        <w:tc>
          <w:tcPr>
            <w:tcW w:w="9287" w:type="dxa"/>
          </w:tcPr>
          <w:p w:rsidR="00F74AF8" w:rsidRDefault="00F74AF8" w:rsidP="00A368B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คำ</w:t>
            </w:r>
            <w:r w:rsidRPr="00E77CCB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อธิบายประกอบ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การจัดทำรายละเอียด   (ร่าง) กรอบแผนแม่บทฯ)</w:t>
            </w: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F  </w:t>
            </w:r>
            <w:r>
              <w:rPr>
                <w:rFonts w:hint="cs"/>
                <w:b/>
                <w:bCs/>
                <w:cs/>
              </w:rPr>
              <w:t xml:space="preserve">   หมายถึง</w:t>
            </w:r>
            <w:r>
              <w:rPr>
                <w:rFonts w:hint="cs"/>
                <w:b/>
                <w:bCs/>
                <w:cs/>
              </w:rPr>
              <w:tab/>
              <w:t xml:space="preserve">กรอบการดำเนินงาน </w:t>
            </w:r>
            <w:proofErr w:type="spellStart"/>
            <w:r>
              <w:rPr>
                <w:rFonts w:hint="cs"/>
                <w:b/>
                <w:bCs/>
                <w:cs/>
              </w:rPr>
              <w:t>อพ.สธ</w:t>
            </w:r>
            <w:proofErr w:type="spellEnd"/>
            <w:r>
              <w:rPr>
                <w:rFonts w:hint="cs"/>
                <w:b/>
                <w:bCs/>
                <w:cs/>
              </w:rPr>
              <w:t>. 3  กรอบ  ดังนี้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F1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กรอบการเรียนรู้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F2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กรอบการใช้ประโยชน์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F3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กรอบการสร้างจิตสำนึก</w:t>
            </w: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Default="00F74AF8" w:rsidP="00A368B2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</w:t>
            </w:r>
            <w:r>
              <w:rPr>
                <w:rFonts w:hint="cs"/>
                <w:b/>
                <w:bCs/>
                <w:cs/>
              </w:rPr>
              <w:t xml:space="preserve">  หมายถึง กิจกรรม  8 กิจกรรม ดังนี้  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A1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กิจกรรมปกปักทรัพยากร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A2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กิจกรรมสำรวจเก็บรวบรวมทรัพยากร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A3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กิจกรรมปลูกรักษาทรัพยากร</w:t>
            </w:r>
          </w:p>
          <w:p w:rsidR="00F74AF8" w:rsidRDefault="00F74AF8" w:rsidP="00A368B2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>
              <w:rPr>
                <w:b/>
                <w:bCs/>
              </w:rPr>
              <w:t>A4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กิจกรรมอนุรักษ์และใช้ประโยชน์ทรัพยากร</w:t>
            </w:r>
          </w:p>
          <w:p w:rsidR="00F74AF8" w:rsidRDefault="00F74AF8" w:rsidP="00A368B2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A5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กิจกรรมศูนย์ข้อมูลทรัพยากร</w:t>
            </w:r>
          </w:p>
          <w:p w:rsidR="00F74AF8" w:rsidRDefault="00F74AF8" w:rsidP="00A368B2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A6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กิจกรรมวางแผนพัฒนาทรัพยากร</w:t>
            </w:r>
          </w:p>
          <w:p w:rsidR="00F74AF8" w:rsidRDefault="00F74AF8" w:rsidP="00A368B2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A7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กิจกรรมสร้างจิตสำนึกในการอนุรักษ์ทรัพยากร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A8</w:t>
            </w: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กิจกรรมพิเศษสนับสนุนการอนุรักษ์ทรัพยากร</w:t>
            </w: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Default="00F74AF8" w:rsidP="00A368B2">
            <w:pPr>
              <w:rPr>
                <w:b/>
                <w:bCs/>
              </w:rPr>
            </w:pPr>
            <w:r w:rsidRPr="00D37BD6"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2.  ชื่อกิจกรรม 8 กิจกรรม ดังนี้</w:t>
            </w:r>
          </w:p>
          <w:p w:rsidR="00F74AF8" w:rsidRPr="00D37BD6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</w:r>
            <w:r w:rsidRPr="00D37BD6">
              <w:rPr>
                <w:rFonts w:hint="cs"/>
                <w:b/>
                <w:bCs/>
                <w:cs/>
              </w:rPr>
              <w:t>กิจกรรมที่ 1</w:t>
            </w:r>
            <w:r w:rsidRPr="00D37BD6">
              <w:rPr>
                <w:rFonts w:hint="cs"/>
                <w:b/>
                <w:bCs/>
                <w:cs/>
              </w:rPr>
              <w:tab/>
              <w:t xml:space="preserve">กิจกรรมปกปักทรัพยากร  </w:t>
            </w:r>
            <w:r w:rsidRPr="00D37BD6">
              <w:rPr>
                <w:rFonts w:hint="cs"/>
                <w:b/>
                <w:bCs/>
                <w:cs/>
              </w:rPr>
              <w:tab/>
              <w:t>(</w:t>
            </w:r>
            <w:r w:rsidRPr="00D37BD6">
              <w:rPr>
                <w:b/>
                <w:bCs/>
              </w:rPr>
              <w:t>F1A1</w:t>
            </w:r>
            <w:r w:rsidRPr="00D37BD6"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 w:rsidRPr="00D37BD6"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37BD6">
              <w:rPr>
                <w:rFonts w:hint="cs"/>
                <w:b/>
                <w:bCs/>
                <w:cs/>
              </w:rPr>
              <w:t>กิจกรรมที่ 2</w:t>
            </w:r>
            <w:r w:rsidRPr="00D37BD6"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>กิจกรรมสำรวจเก็บรวบรวมทรัพยากร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F1A2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3</w:t>
            </w:r>
            <w:r>
              <w:rPr>
                <w:rFonts w:hint="cs"/>
                <w:b/>
                <w:bCs/>
                <w:cs/>
              </w:rPr>
              <w:tab/>
              <w:t>กิจกรรมปลูกรักษาทรัพยากร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F1A3</w:t>
            </w:r>
            <w:r>
              <w:rPr>
                <w:rFonts w:hint="cs"/>
                <w:b/>
                <w:bCs/>
                <w:cs/>
              </w:rPr>
              <w:t xml:space="preserve">) 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4</w:t>
            </w:r>
            <w:r>
              <w:rPr>
                <w:rFonts w:hint="cs"/>
                <w:b/>
                <w:bCs/>
                <w:cs/>
              </w:rPr>
              <w:tab/>
              <w:t>กิจกรรมอนุรักษ์และใช้ประโยชน์ทรัพยากร  (</w:t>
            </w:r>
            <w:r>
              <w:rPr>
                <w:b/>
                <w:bCs/>
              </w:rPr>
              <w:t>F2A4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5</w:t>
            </w:r>
            <w:r>
              <w:rPr>
                <w:rFonts w:hint="cs"/>
                <w:b/>
                <w:bCs/>
                <w:cs/>
              </w:rPr>
              <w:tab/>
              <w:t>กิจกรรมศูนย์ข้อมูลทรัพยากร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F2A5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6</w:t>
            </w:r>
            <w:r>
              <w:rPr>
                <w:rFonts w:hint="cs"/>
                <w:b/>
                <w:bCs/>
                <w:cs/>
              </w:rPr>
              <w:tab/>
              <w:t>กิจกรรมวางแผนพัฒนาทรัพยากร</w:t>
            </w:r>
            <w:r>
              <w:rPr>
                <w:rFonts w:hint="cs"/>
                <w:b/>
                <w:bCs/>
                <w:cs/>
              </w:rPr>
              <w:tab/>
              <w:t>(</w:t>
            </w:r>
            <w:r>
              <w:rPr>
                <w:b/>
                <w:bCs/>
              </w:rPr>
              <w:t>F2A6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7</w:t>
            </w:r>
            <w:r>
              <w:rPr>
                <w:rFonts w:hint="cs"/>
                <w:b/>
                <w:bCs/>
                <w:cs/>
              </w:rPr>
              <w:tab/>
              <w:t>กิจกรรมสร้างจิตสำนึกในการอนุรักษ์ทรัพยากร (</w:t>
            </w:r>
            <w:r>
              <w:rPr>
                <w:b/>
                <w:bCs/>
              </w:rPr>
              <w:t>F3A7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กิจกรรมที่ 8</w:t>
            </w:r>
            <w:r>
              <w:rPr>
                <w:rFonts w:hint="cs"/>
                <w:b/>
                <w:bCs/>
                <w:cs/>
              </w:rPr>
              <w:tab/>
              <w:t>กิจกรรมพิเศษสนับสนุนการอนุรักษ์ทรัพยากร  (</w:t>
            </w:r>
            <w:r>
              <w:rPr>
                <w:b/>
                <w:bCs/>
              </w:rPr>
              <w:t>F3A8</w:t>
            </w:r>
            <w:r>
              <w:rPr>
                <w:rFonts w:hint="cs"/>
                <w:b/>
                <w:bCs/>
                <w:cs/>
              </w:rPr>
              <w:t>)</w:t>
            </w: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3.  ทรัพยากร 3 ฐาน  ดังนี้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ab/>
              <w:t>3.1  ทรัพยากรกายภาพ  3.2  ทรัพยากรชีวภาพ  3.3  ทรัพยากรวัฒนธรรมและภูมิปัญญา</w:t>
            </w:r>
            <w:r>
              <w:rPr>
                <w:b/>
                <w:bCs/>
              </w:rPr>
              <w:t xml:space="preserve">  </w:t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F74AF8" w:rsidRDefault="00F74AF8" w:rsidP="00A368B2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Default="00F74AF8" w:rsidP="00A368B2">
            <w:pPr>
              <w:rPr>
                <w:b/>
                <w:bCs/>
              </w:rPr>
            </w:pPr>
          </w:p>
          <w:p w:rsidR="00F74AF8" w:rsidRPr="00C17DD1" w:rsidRDefault="00F74AF8" w:rsidP="00A368B2">
            <w:pPr>
              <w:rPr>
                <w:b/>
                <w:bCs/>
              </w:rPr>
            </w:pPr>
          </w:p>
        </w:tc>
      </w:tr>
    </w:tbl>
    <w:p w:rsidR="006C0448" w:rsidRPr="00F74AF8" w:rsidRDefault="006C0448" w:rsidP="007C2704">
      <w:pPr>
        <w:spacing w:after="0" w:line="240" w:lineRule="auto"/>
        <w:jc w:val="center"/>
      </w:pPr>
    </w:p>
    <w:p w:rsidR="006C0448" w:rsidRDefault="006C0448" w:rsidP="007C2704">
      <w:pPr>
        <w:spacing w:after="0" w:line="240" w:lineRule="auto"/>
        <w:jc w:val="center"/>
      </w:pPr>
    </w:p>
    <w:sectPr w:rsidR="006C0448" w:rsidSect="00DC4285">
      <w:pgSz w:w="11906" w:h="16838"/>
      <w:pgMar w:top="567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D6"/>
    <w:rsid w:val="00105AE7"/>
    <w:rsid w:val="00277010"/>
    <w:rsid w:val="00333912"/>
    <w:rsid w:val="003648DD"/>
    <w:rsid w:val="003D68DF"/>
    <w:rsid w:val="00403556"/>
    <w:rsid w:val="00446A85"/>
    <w:rsid w:val="005204E3"/>
    <w:rsid w:val="00570527"/>
    <w:rsid w:val="00583E7A"/>
    <w:rsid w:val="00637D79"/>
    <w:rsid w:val="006C0448"/>
    <w:rsid w:val="007846A6"/>
    <w:rsid w:val="00784E29"/>
    <w:rsid w:val="007C2704"/>
    <w:rsid w:val="008764CE"/>
    <w:rsid w:val="0098509B"/>
    <w:rsid w:val="009B1758"/>
    <w:rsid w:val="00C17DD1"/>
    <w:rsid w:val="00CB4DFC"/>
    <w:rsid w:val="00CF170F"/>
    <w:rsid w:val="00D12C35"/>
    <w:rsid w:val="00D30198"/>
    <w:rsid w:val="00D37BD6"/>
    <w:rsid w:val="00DC4285"/>
    <w:rsid w:val="00E5038A"/>
    <w:rsid w:val="00E64B3C"/>
    <w:rsid w:val="00E77CCB"/>
    <w:rsid w:val="00ED6353"/>
    <w:rsid w:val="00F50613"/>
    <w:rsid w:val="00F74AF8"/>
    <w:rsid w:val="00F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Somsak</dc:creator>
  <cp:lastModifiedBy>Somsak</cp:lastModifiedBy>
  <cp:revision>10</cp:revision>
  <cp:lastPrinted>2017-10-04T04:22:00Z</cp:lastPrinted>
  <dcterms:created xsi:type="dcterms:W3CDTF">2017-10-04T04:11:00Z</dcterms:created>
  <dcterms:modified xsi:type="dcterms:W3CDTF">2017-10-04T04:49:00Z</dcterms:modified>
</cp:coreProperties>
</file>